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BF53B" w14:textId="6B8F7536" w:rsidR="00700CA1" w:rsidRPr="00BE06A2" w:rsidRDefault="005D0CE1">
      <w:pPr>
        <w:pStyle w:val="Rubrik1"/>
      </w:pPr>
      <w:r>
        <w:t>Instruktion Valberedningen</w:t>
      </w:r>
      <w:r w:rsidR="00655A43">
        <w:t xml:space="preserve">  20</w:t>
      </w:r>
      <w:r w:rsidR="000D5EC7">
        <w:t>26</w:t>
      </w:r>
      <w:r w:rsidR="00655A43">
        <w:t xml:space="preserve"> rev </w:t>
      </w:r>
      <w:r w:rsidR="000D5EC7">
        <w:t>B</w:t>
      </w:r>
    </w:p>
    <w:p w14:paraId="4A3BBE30" w14:textId="77777777" w:rsidR="005D0CE1" w:rsidRPr="005D0CE1" w:rsidRDefault="005D0CE1" w:rsidP="005D0CE1">
      <w:pPr>
        <w:spacing w:after="0" w:line="240" w:lineRule="auto"/>
        <w:rPr>
          <w:rFonts w:ascii="Times New Roman" w:eastAsia="Times New Roman" w:hAnsi="Times New Roman" w:cs="Times New Roman"/>
          <w:noProof w:val="0"/>
          <w:color w:val="0000FF"/>
          <w:sz w:val="24"/>
          <w:szCs w:val="24"/>
          <w:u w:val="single"/>
          <w:lang w:eastAsia="sv-SE"/>
        </w:rPr>
      </w:pP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begin"/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instrText xml:space="preserve"> HYPERLINK "http://www.kungsleden.se/Documents/Dynamiska%20dokument/Aktuell%20instruktion%20f%C3%B6r%20valberedningen%20i%20Kungsleden%20AB.pdf?epslanguage=sv" \l "page=1" \o "Sida 1" </w:instrText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separate"/>
      </w:r>
    </w:p>
    <w:p w14:paraId="70FC0489" w14:textId="77777777" w:rsidR="005D0CE1" w:rsidRPr="005D0CE1" w:rsidRDefault="005D0CE1" w:rsidP="005D0CE1">
      <w:pPr>
        <w:spacing w:after="0" w:line="240" w:lineRule="auto"/>
        <w:rPr>
          <w:rFonts w:ascii="Times New Roman" w:eastAsia="Times New Roman" w:hAnsi="Times New Roman" w:cs="Times New Roman"/>
          <w:noProof w:val="0"/>
          <w:color w:val="0000FF"/>
          <w:sz w:val="24"/>
          <w:szCs w:val="24"/>
          <w:u w:val="single"/>
          <w:lang w:eastAsia="sv-SE"/>
        </w:rPr>
      </w:pP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end"/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begin"/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instrText xml:space="preserve"> HYPERLINK "http://www.kungsleden.se/Documents/Dynamiska%20dokument/Aktuell%20instruktion%20f%C3%B6r%20valberedningen%20i%20Kungsleden%20AB.pdf?epslanguage=sv" \l "page=2" \o "Sida 2" </w:instrText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separate"/>
      </w:r>
    </w:p>
    <w:p w14:paraId="0F46F874" w14:textId="77777777" w:rsidR="005D0CE1" w:rsidRPr="005D0CE1" w:rsidRDefault="005D0CE1" w:rsidP="005D0CE1">
      <w:pPr>
        <w:spacing w:after="0" w:line="240" w:lineRule="auto"/>
        <w:rPr>
          <w:rFonts w:ascii="Times New Roman" w:eastAsia="Times New Roman" w:hAnsi="Times New Roman" w:cs="Times New Roman"/>
          <w:noProof w:val="0"/>
          <w:color w:val="0000FF"/>
          <w:sz w:val="24"/>
          <w:szCs w:val="24"/>
          <w:u w:val="single"/>
          <w:lang w:eastAsia="sv-SE"/>
        </w:rPr>
      </w:pP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end"/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begin"/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instrText xml:space="preserve"> HYPERLINK "http://www.kungsleden.se/Documents/Dynamiska%20dokument/Aktuell%20instruktion%20f%C3%B6r%20valberedningen%20i%20Kungsleden%20AB.pdf?epslanguage=sv" \l "page=3" \o "Sida 3" </w:instrText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</w: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separate"/>
      </w:r>
    </w:p>
    <w:p w14:paraId="30B63735" w14:textId="77777777" w:rsidR="005D0CE1" w:rsidRPr="005D0CE1" w:rsidRDefault="005D0CE1" w:rsidP="005D0CE1">
      <w:pPr>
        <w:spacing w:after="0" w:line="240" w:lineRule="auto"/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</w:pPr>
      <w:r w:rsidRPr="005D0CE1">
        <w:rPr>
          <w:rFonts w:ascii="Times New Roman" w:eastAsia="Times New Roman" w:hAnsi="Times New Roman" w:cs="Times New Roman"/>
          <w:noProof w:val="0"/>
          <w:color w:val="auto"/>
          <w:sz w:val="24"/>
          <w:szCs w:val="24"/>
          <w:lang w:eastAsia="sv-SE"/>
        </w:rPr>
        <w:fldChar w:fldCharType="end"/>
      </w:r>
    </w:p>
    <w:p w14:paraId="5970C784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bookmarkStart w:id="0" w:name="1"/>
      <w:bookmarkEnd w:id="0"/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Instruktion för valberedning i 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Hoven-Långsjöns samfällighetsförening, nedan Föreningen</w:t>
      </w:r>
      <w:r w:rsidR="00892112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.</w:t>
      </w:r>
    </w:p>
    <w:p w14:paraId="56A2F5EF" w14:textId="77777777" w:rsidR="005D0CE1" w:rsidRPr="005D0CE1" w:rsidRDefault="00C4603D" w:rsidP="00C4603D">
      <w:pPr>
        <w:pStyle w:val="Rubrik1"/>
        <w:rPr>
          <w:lang w:eastAsia="sv-SE"/>
        </w:rPr>
      </w:pPr>
      <w:r>
        <w:rPr>
          <w:lang w:eastAsia="sv-SE"/>
        </w:rPr>
        <w:t>Organisation</w:t>
      </w:r>
    </w:p>
    <w:p w14:paraId="44C1A9A4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Val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beredningen skall bestå av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tre (3). Tre (3) av ledamöterna skall </w:t>
      </w:r>
    </w:p>
    <w:p w14:paraId="5495CDEC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representera 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föreningens medlemmar s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om den 31 januari är bland de 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registrerade fastighetsägarna.</w:t>
      </w:r>
    </w:p>
    <w:p w14:paraId="1209AC4E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</w:p>
    <w:p w14:paraId="1823F073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L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edamöterna får inte vara styrelseledamöter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.</w:t>
      </w:r>
    </w:p>
    <w:p w14:paraId="35CC2386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Valberedningens ledamöter väljs på årsstämma för en period som sträcker sig till och med dess ny valberedning utsetts.</w:t>
      </w:r>
    </w:p>
    <w:p w14:paraId="737BAAE9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Valberedningen skall ha en ordförande ("Ordföranden"). Ordförande utses av valberedningen vid dess konstituerande möte. Ordföranden </w:t>
      </w:r>
      <w:r w:rsidR="00892112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s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kall</w:t>
      </w:r>
      <w:r w:rsidR="00C4603D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inte vara styrelseledamot.</w:t>
      </w:r>
    </w:p>
    <w:p w14:paraId="6A58A7AD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</w:p>
    <w:p w14:paraId="66257B93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Valberedningen skall till och med årsstämman, kvarstå oförändrad om inte, </w:t>
      </w:r>
    </w:p>
    <w:p w14:paraId="4702AD8A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(i)</w:t>
      </w:r>
    </w:p>
    <w:p w14:paraId="4CC859A1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en ledamot önskar avgå i förtid, varvid en sådan begäran skall skickas till Ordföranden</w:t>
      </w:r>
    </w:p>
    <w:p w14:paraId="3D234ECE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(eller i det fall det är Ordföranden som önskar avgå; till annan ledamot i valberedningen)och mottagandet innebär att begäran har blivit verkställd</w:t>
      </w:r>
      <w:r w:rsidR="00892112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.</w:t>
      </w:r>
    </w:p>
    <w:p w14:paraId="0E92FC19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</w:p>
    <w:p w14:paraId="37DDF498" w14:textId="77777777" w:rsidR="005D0CE1" w:rsidRPr="005D0CE1" w:rsidRDefault="005D0CE1" w:rsidP="00C4603D">
      <w:pPr>
        <w:pStyle w:val="Rubrik1"/>
        <w:rPr>
          <w:lang w:eastAsia="sv-SE"/>
        </w:rPr>
      </w:pPr>
      <w:r w:rsidRPr="005D0CE1">
        <w:rPr>
          <w:lang w:eastAsia="sv-SE"/>
        </w:rPr>
        <w:t>Valberedningens arbete</w:t>
      </w:r>
    </w:p>
    <w:p w14:paraId="58FD36D2" w14:textId="5495186C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Valberedningen skall i sitt arbete tillvarata samtliga 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föreningens medlemmar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s intressen.</w:t>
      </w:r>
      <w:r w:rsidR="00892112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Valberedningen skall arbeta fram förslag</w:t>
      </w:r>
      <w:r w:rsidR="00757213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på medlemmar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i nedanstående frågor att föreläggas årsstämman för beslut:</w:t>
      </w:r>
    </w:p>
    <w:p w14:paraId="052CFAB2" w14:textId="77777777" w:rsidR="005D0CE1" w:rsidRPr="007F1CE9" w:rsidRDefault="005D0CE1" w:rsidP="007F1CE9">
      <w:pPr>
        <w:pStyle w:val="Liststycke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</w:p>
    <w:p w14:paraId="299A416D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förslag till stämmoordförande</w:t>
      </w:r>
    </w:p>
    <w:p w14:paraId="1DCCC65F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lastRenderedPageBreak/>
        <w:t>b)</w:t>
      </w:r>
    </w:p>
    <w:p w14:paraId="53E2E0D5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förslag till styrelse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ledamöter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och eventuella styrelsesuppleanter</w:t>
      </w:r>
    </w:p>
    <w:p w14:paraId="41D83FAB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d)</w:t>
      </w:r>
    </w:p>
    <w:p w14:paraId="200F595E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förslag till styrelseordförande</w:t>
      </w:r>
    </w:p>
    <w:p w14:paraId="07E42140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e)</w:t>
      </w:r>
    </w:p>
    <w:p w14:paraId="55DC4D45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förslag till arvoden och annan ersättning för styrelseuppdrag till var och en av styrelseledamöterna samt ersättning för utskottsarbete</w:t>
      </w:r>
    </w:p>
    <w:p w14:paraId="7F8D32AB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f)</w:t>
      </w:r>
    </w:p>
    <w:p w14:paraId="66DDCBD2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förslag till revisor (när tillämpligt)</w:t>
      </w:r>
    </w:p>
    <w:p w14:paraId="65E12150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g)</w:t>
      </w:r>
    </w:p>
    <w:p w14:paraId="08C7D4BB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förslag till arvode för Bolagets revisor och</w:t>
      </w:r>
    </w:p>
    <w:p w14:paraId="7538B52A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h)</w:t>
      </w:r>
    </w:p>
    <w:p w14:paraId="1B8B050B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förslag till valberedning inför nästkommande årsstämma</w:t>
      </w:r>
      <w:r w:rsidR="00C4603D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Valberedningen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skall årligen utvärdera denna instruktion och vid behov inför årsstämman föreslå förändringar.</w:t>
      </w:r>
    </w:p>
    <w:p w14:paraId="3F4D4958" w14:textId="77777777" w:rsidR="00C4603D" w:rsidRPr="005D0CE1" w:rsidRDefault="00C4603D" w:rsidP="00C4603D">
      <w:pPr>
        <w:pStyle w:val="Rubrik1"/>
        <w:rPr>
          <w:lang w:eastAsia="sv-SE"/>
        </w:rPr>
      </w:pPr>
      <w:r>
        <w:rPr>
          <w:lang w:eastAsia="sv-SE"/>
        </w:rPr>
        <w:t>Sekretess</w:t>
      </w:r>
    </w:p>
    <w:p w14:paraId="1303805A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Ledamot i valberedningen är underkastad sekretesskyldighet rörande 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föreningens 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angelägenheter och denna skyldighet skall på </w:t>
      </w:r>
      <w:r w:rsidR="00892112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föreningens 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begäran bekräftas av ledamoten genom undertecknande av </w:t>
      </w:r>
    </w:p>
    <w:p w14:paraId="085FA5D6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särskilt sekretessavtal mellan ledamoten och </w:t>
      </w:r>
      <w:r w:rsidR="006C062A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samfälligheten</w:t>
      </w: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.</w:t>
      </w:r>
    </w:p>
    <w:p w14:paraId="5869AB81" w14:textId="77777777" w:rsid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</w:p>
    <w:p w14:paraId="68E54682" w14:textId="77777777" w:rsidR="005D0CE1" w:rsidRPr="005D0CE1" w:rsidRDefault="00C4603D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C4603D">
        <w:rPr>
          <w:rStyle w:val="Rubrik1Char"/>
        </w:rPr>
        <w:t>Sammanträden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br/>
      </w:r>
      <w:r w:rsidR="005D0CE1"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Valberedningen skall sammanträda så ofta som erfordras för att valberedningen skall kunna fullfölja sina uppgifter. Kallelse till sammanträde utfärdas av Ordföranden. Om ledamot begär att </w:t>
      </w:r>
    </w:p>
    <w:p w14:paraId="3ECED07A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valberedningen skall sammankallas, skall begäran efterkommas.</w:t>
      </w:r>
    </w:p>
    <w:p w14:paraId="1F20BDB3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Vid valberedningens sammanträden skall föras protokoll som undertecknas eller justeras av ordföranden och den/de ledamot/ledamöter valberedningen utser. Protokollen ska förvaras på säkert sätt.</w:t>
      </w:r>
    </w:p>
    <w:p w14:paraId="07111CDD" w14:textId="100DC028" w:rsidR="000D5EC7" w:rsidRDefault="000D5EC7" w:rsidP="000D5EC7">
      <w:pPr>
        <w:pStyle w:val="Rubrik1"/>
      </w:pPr>
      <w:bookmarkStart w:id="1" w:name="3"/>
      <w:bookmarkEnd w:id="1"/>
      <w:r>
        <w:t xml:space="preserve">Kompetens </w:t>
      </w:r>
      <w:r w:rsidR="00FF7B67">
        <w:t xml:space="preserve">i </w:t>
      </w:r>
      <w:r>
        <w:t>styrelsen</w:t>
      </w:r>
    </w:p>
    <w:p w14:paraId="79B98564" w14:textId="2D910115" w:rsidR="000D5EC7" w:rsidRPr="000D5EC7" w:rsidRDefault="000D5EC7" w:rsidP="000D5EC7">
      <w:pP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Förslag på </w:t>
      </w:r>
      <w:r w:rsidR="00FC42BD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föreningsmedlemmar som </w:t>
      </w: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ledamöter skall i största möjliga mån spegla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s</w:t>
      </w: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i kompetens 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</w:t>
      </w: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förvaltningsuppdraget. Se nedan</w:t>
      </w:r>
      <w:r w:rsidR="00FF7B6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 xml:space="preserve"> uppdrag</w:t>
      </w:r>
      <w: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:</w:t>
      </w:r>
    </w:p>
    <w:p w14:paraId="7A488609" w14:textId="2FDE2EE3" w:rsidR="000D5EC7" w:rsidRPr="000D5EC7" w:rsidRDefault="000D5EC7" w:rsidP="000D5EC7">
      <w:pP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Förvaltning av samfälligheten</w:t>
      </w:r>
    </w:p>
    <w:p w14:paraId="4B4AF6B0" w14:textId="77777777" w:rsidR="000D5EC7" w:rsidRPr="000D5EC7" w:rsidRDefault="000D5EC7" w:rsidP="000D5EC7">
      <w:pPr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lastRenderedPageBreak/>
        <w:t>Samfälligheten Garns-Ekskogen GA2 ansvarar för följande områden:</w:t>
      </w: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br/>
      </w:r>
    </w:p>
    <w:p w14:paraId="15E69BAD" w14:textId="77777777" w:rsidR="000D5EC7" w:rsidRPr="000D5EC7" w:rsidRDefault="000D5EC7" w:rsidP="000D5EC7">
      <w:pPr>
        <w:numPr>
          <w:ilvl w:val="0"/>
          <w:numId w:val="6"/>
        </w:numPr>
        <w:spacing w:after="160" w:line="278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Vägar, parkeringar, slänter och diken</w:t>
      </w:r>
    </w:p>
    <w:p w14:paraId="4AEEF83D" w14:textId="77777777" w:rsidR="000D5EC7" w:rsidRPr="000D5EC7" w:rsidRDefault="000D5EC7" w:rsidP="000D5EC7">
      <w:pPr>
        <w:numPr>
          <w:ilvl w:val="0"/>
          <w:numId w:val="6"/>
        </w:numPr>
        <w:spacing w:after="160" w:line="278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Lekplats och bollplan</w:t>
      </w:r>
    </w:p>
    <w:p w14:paraId="4CB6256F" w14:textId="77777777" w:rsidR="000D5EC7" w:rsidRPr="000D5EC7" w:rsidRDefault="000D5EC7" w:rsidP="000D5EC7">
      <w:pPr>
        <w:numPr>
          <w:ilvl w:val="0"/>
          <w:numId w:val="6"/>
        </w:numPr>
        <w:spacing w:after="160" w:line="278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Grönområden</w:t>
      </w:r>
    </w:p>
    <w:p w14:paraId="02C6F509" w14:textId="77777777" w:rsidR="000D5EC7" w:rsidRPr="000D5EC7" w:rsidRDefault="000D5EC7" w:rsidP="000D5EC7">
      <w:pPr>
        <w:numPr>
          <w:ilvl w:val="0"/>
          <w:numId w:val="6"/>
        </w:numPr>
        <w:spacing w:after="160" w:line="278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Badplatser och bryggor</w:t>
      </w:r>
    </w:p>
    <w:p w14:paraId="25B3085A" w14:textId="77777777" w:rsidR="000D5EC7" w:rsidRPr="000D5EC7" w:rsidRDefault="000D5EC7" w:rsidP="000D5EC7">
      <w:pPr>
        <w:numPr>
          <w:ilvl w:val="0"/>
          <w:numId w:val="6"/>
        </w:numPr>
        <w:spacing w:after="160" w:line="278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0D5EC7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Föreningslokal (Stallgården)</w:t>
      </w:r>
    </w:p>
    <w:p w14:paraId="776BB696" w14:textId="77777777" w:rsidR="000D5EC7" w:rsidRPr="000D5EC7" w:rsidRDefault="000D5EC7" w:rsidP="000D5EC7"/>
    <w:p w14:paraId="461A4CA6" w14:textId="4569CE03" w:rsidR="005D0CE1" w:rsidRPr="005D0CE1" w:rsidRDefault="005D0CE1" w:rsidP="00C4603D">
      <w:pPr>
        <w:pStyle w:val="Rubrik1"/>
        <w:rPr>
          <w:lang w:eastAsia="sv-SE"/>
        </w:rPr>
      </w:pPr>
      <w:r w:rsidRPr="005D0CE1">
        <w:rPr>
          <w:lang w:eastAsia="sv-SE"/>
        </w:rPr>
        <w:t>Arvode</w:t>
      </w:r>
    </w:p>
    <w:p w14:paraId="79FB6739" w14:textId="77777777" w:rsidR="005D0CE1" w:rsidRPr="005D0CE1" w:rsidRDefault="005D0CE1" w:rsidP="005D0CE1">
      <w:pPr>
        <w:spacing w:after="0" w:line="240" w:lineRule="auto"/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</w:pPr>
      <w:r w:rsidRPr="005D0CE1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Arvode kan utgå till ledamöterna i valberedningen efter beslu</w:t>
      </w:r>
      <w:r w:rsidR="00C4603D">
        <w:rPr>
          <w:rFonts w:ascii="Arial" w:eastAsia="Times New Roman" w:hAnsi="Arial" w:cs="Arial"/>
          <w:noProof w:val="0"/>
          <w:color w:val="auto"/>
          <w:sz w:val="28"/>
          <w:szCs w:val="28"/>
          <w:lang w:eastAsia="sv-SE"/>
        </w:rPr>
        <w:t>t därom av årsstämman.</w:t>
      </w:r>
    </w:p>
    <w:sectPr w:rsidR="005D0CE1" w:rsidRPr="005D0CE1">
      <w:headerReference w:type="default" r:id="rId9"/>
      <w:pgSz w:w="12240" w:h="15840" w:code="1"/>
      <w:pgMar w:top="1440" w:right="1440" w:bottom="1440" w:left="1440" w:header="720" w:footer="8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8DAFF" w14:textId="77777777" w:rsidR="0025370F" w:rsidRDefault="0025370F">
      <w:pPr>
        <w:spacing w:after="0" w:line="240" w:lineRule="auto"/>
      </w:pPr>
      <w:r>
        <w:separator/>
      </w:r>
    </w:p>
  </w:endnote>
  <w:endnote w:type="continuationSeparator" w:id="0">
    <w:p w14:paraId="2D5B2297" w14:textId="77777777" w:rsidR="0025370F" w:rsidRDefault="0025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612F5" w14:textId="77777777" w:rsidR="0025370F" w:rsidRDefault="0025370F">
      <w:pPr>
        <w:spacing w:after="0" w:line="240" w:lineRule="auto"/>
      </w:pPr>
      <w:r>
        <w:separator/>
      </w:r>
    </w:p>
  </w:footnote>
  <w:footnote w:type="continuationSeparator" w:id="0">
    <w:p w14:paraId="43D73DAC" w14:textId="77777777" w:rsidR="0025370F" w:rsidRDefault="00253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BD003" w14:textId="77777777" w:rsidR="00700CA1" w:rsidRDefault="00DD72B4">
    <w:pPr>
      <w:pStyle w:val="Sidhuvud"/>
    </w:pPr>
    <w:r>
      <w:rPr>
        <w:lang w:eastAsia="sv-S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255945" wp14:editId="66DE9065">
              <wp:simplePos x="0" y="0"/>
              <wp:positionH relativeFrom="leftMargin">
                <wp:align>right</wp:align>
              </wp:positionH>
              <wp:positionV relativeFrom="bottomMargin">
                <wp:posOffset>0</wp:posOffset>
              </wp:positionV>
              <wp:extent cx="339090" cy="182880"/>
              <wp:effectExtent l="0" t="0" r="3810" b="11430"/>
              <wp:wrapNone/>
              <wp:docPr id="22" name="Textruta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9090" cy="182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5654DA" w14:textId="77777777" w:rsidR="00700CA1" w:rsidRDefault="00DD72B4">
                          <w:pPr>
                            <w:pStyle w:val="Sidfo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6C062A"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255945" id="_x0000_t202" coordsize="21600,21600" o:spt="202" path="m,l,21600r21600,l21600,xe">
              <v:stroke joinstyle="miter"/>
              <v:path gradientshapeok="t" o:connecttype="rect"/>
            </v:shapetype>
            <v:shape id="Textruta 22" o:spid="_x0000_s1026" type="#_x0000_t202" style="position:absolute;margin-left:-24.5pt;margin-top:0;width:26.7pt;height:14.4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" filled="f" stroked="f" strokeweight=".5pt">
              <v:textbox style="mso-fit-shape-to-text:t" inset="0,0,0,0">
                <w:txbxContent>
                  <w:p w14:paraId="035654DA" w14:textId="77777777" w:rsidR="00700CA1" w:rsidRDefault="00DD72B4">
                    <w:pPr>
                      <w:pStyle w:val="Sidfo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6C062A"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E04C5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BD582D"/>
    <w:multiLevelType w:val="hybridMultilevel"/>
    <w:tmpl w:val="E36C5F02"/>
    <w:lvl w:ilvl="0" w:tplc="E6640BB8">
      <w:start w:val="1"/>
      <w:numFmt w:val="decimal"/>
      <w:pStyle w:val="Rubrik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2252A"/>
    <w:multiLevelType w:val="hybridMultilevel"/>
    <w:tmpl w:val="C450B2C0"/>
    <w:lvl w:ilvl="0" w:tplc="041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385D4D"/>
    <w:multiLevelType w:val="multilevel"/>
    <w:tmpl w:val="2DEC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7E5D71"/>
    <w:multiLevelType w:val="hybridMultilevel"/>
    <w:tmpl w:val="BFBE56B6"/>
    <w:lvl w:ilvl="0" w:tplc="DF622CE6">
      <w:start w:val="1"/>
      <w:numFmt w:val="bullet"/>
      <w:pStyle w:val="Punktlista"/>
      <w:lvlText w:val=""/>
      <w:lvlJc w:val="left"/>
      <w:pPr>
        <w:tabs>
          <w:tab w:val="num" w:pos="360"/>
        </w:tabs>
        <w:ind w:left="432" w:hanging="288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6924937">
    <w:abstractNumId w:val="0"/>
  </w:num>
  <w:num w:numId="2" w16cid:durableId="589318996">
    <w:abstractNumId w:val="4"/>
  </w:num>
  <w:num w:numId="3" w16cid:durableId="811094597">
    <w:abstractNumId w:val="4"/>
    <w:lvlOverride w:ilvl="0">
      <w:startOverride w:val="1"/>
    </w:lvlOverride>
  </w:num>
  <w:num w:numId="4" w16cid:durableId="1648782693">
    <w:abstractNumId w:val="1"/>
  </w:num>
  <w:num w:numId="5" w16cid:durableId="957372278">
    <w:abstractNumId w:val="2"/>
  </w:num>
  <w:num w:numId="6" w16cid:durableId="2662776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CE1"/>
    <w:rsid w:val="000021BC"/>
    <w:rsid w:val="000D5EC7"/>
    <w:rsid w:val="0025370F"/>
    <w:rsid w:val="002D1CF6"/>
    <w:rsid w:val="003220B0"/>
    <w:rsid w:val="00333C7C"/>
    <w:rsid w:val="005D0CE1"/>
    <w:rsid w:val="005F6698"/>
    <w:rsid w:val="00655A43"/>
    <w:rsid w:val="006C062A"/>
    <w:rsid w:val="00700CA1"/>
    <w:rsid w:val="00757213"/>
    <w:rsid w:val="007F1CE9"/>
    <w:rsid w:val="008401F3"/>
    <w:rsid w:val="00892112"/>
    <w:rsid w:val="008F7C86"/>
    <w:rsid w:val="00A60E64"/>
    <w:rsid w:val="00BE06A2"/>
    <w:rsid w:val="00C4603D"/>
    <w:rsid w:val="00D3041F"/>
    <w:rsid w:val="00D43E71"/>
    <w:rsid w:val="00D83A95"/>
    <w:rsid w:val="00DD72B4"/>
    <w:rsid w:val="00E95493"/>
    <w:rsid w:val="00F2079B"/>
    <w:rsid w:val="00FC33F8"/>
    <w:rsid w:val="00FC42BD"/>
    <w:rsid w:val="00F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0E3B1"/>
  <w15:chartTrackingRefBased/>
  <w15:docId w15:val="{F105B975-DBC7-4B42-A7A3-0F4FFEF6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szCs w:val="18"/>
        <w:lang w:val="es-ES" w:eastAsia="es-ES" w:bidi="ar-SA"/>
      </w:rPr>
    </w:rPrDefault>
    <w:pPrDefault>
      <w:pPr>
        <w:spacing w:after="18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0B0"/>
    <w:rPr>
      <w:noProof/>
      <w:lang w:val="sv-SE"/>
    </w:rPr>
  </w:style>
  <w:style w:type="paragraph" w:styleId="Rubrik1">
    <w:name w:val="heading 1"/>
    <w:basedOn w:val="Normal"/>
    <w:next w:val="Normal"/>
    <w:link w:val="Rubrik1Char"/>
    <w:uiPriority w:val="9"/>
    <w:qFormat/>
    <w:pPr>
      <w:keepNext/>
      <w:keepLines/>
      <w:spacing w:before="600" w:after="240" w:line="240" w:lineRule="auto"/>
      <w:outlineLvl w:val="0"/>
    </w:pPr>
    <w:rPr>
      <w:b/>
      <w:bCs/>
      <w:caps/>
      <w:color w:val="1F4E79" w:themeColor="accent1" w:themeShade="80"/>
      <w:sz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pPr>
      <w:keepNext/>
      <w:keepLines/>
      <w:numPr>
        <w:numId w:val="4"/>
      </w:numPr>
      <w:spacing w:before="360" w:after="120" w:line="240" w:lineRule="auto"/>
      <w:outlineLvl w:val="1"/>
    </w:pPr>
    <w:rPr>
      <w:b/>
      <w:bCs/>
      <w:color w:val="5B9BD5" w:themeColor="accent1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pPr>
      <w:pBdr>
        <w:left w:val="double" w:sz="18" w:space="4" w:color="1F4E79" w:themeColor="accent1" w:themeShade="80"/>
      </w:pBdr>
      <w:spacing w:after="0" w:line="420" w:lineRule="exact"/>
    </w:pPr>
    <w:rPr>
      <w:rFonts w:asciiTheme="majorHAnsi" w:eastAsiaTheme="majorEastAsia" w:hAnsiTheme="majorHAnsi" w:cstheme="majorBidi"/>
      <w:caps/>
      <w:color w:val="1F4E79" w:themeColor="accent1" w:themeShade="80"/>
      <w:kern w:val="28"/>
      <w:sz w:val="38"/>
    </w:rPr>
  </w:style>
  <w:style w:type="character" w:customStyle="1" w:styleId="RubrikChar">
    <w:name w:val="Rubrik Char"/>
    <w:basedOn w:val="Standardstycketeckensnitt"/>
    <w:link w:val="Rubrik"/>
    <w:uiPriority w:val="10"/>
    <w:rPr>
      <w:rFonts w:asciiTheme="majorHAnsi" w:eastAsiaTheme="majorEastAsia" w:hAnsiTheme="majorHAnsi" w:cstheme="majorBidi"/>
      <w:caps/>
      <w:color w:val="1F4E79" w:themeColor="accent1" w:themeShade="80"/>
      <w:kern w:val="28"/>
      <w:sz w:val="38"/>
    </w:rPr>
  </w:style>
  <w:style w:type="table" w:styleId="Tabellrutnt">
    <w:name w:val="Table Grid"/>
    <w:basedOn w:val="Normaltabel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uiPriority w:val="11"/>
    <w:qFormat/>
    <w:pPr>
      <w:numPr>
        <w:ilvl w:val="1"/>
      </w:numPr>
      <w:pBdr>
        <w:left w:val="double" w:sz="18" w:space="4" w:color="1F4E79" w:themeColor="accent1" w:themeShade="80"/>
      </w:pBdr>
      <w:spacing w:before="80" w:after="0" w:line="280" w:lineRule="exact"/>
    </w:pPr>
    <w:rPr>
      <w:b/>
      <w:bCs/>
      <w:color w:val="5B9BD5" w:themeColor="accent1"/>
      <w:sz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Pr>
      <w:b/>
      <w:bCs/>
      <w:color w:val="5B9BD5" w:themeColor="accent1"/>
      <w:sz w:val="24"/>
    </w:rPr>
  </w:style>
  <w:style w:type="character" w:customStyle="1" w:styleId="Rubrik1Char">
    <w:name w:val="Rubrik 1 Char"/>
    <w:basedOn w:val="Standardstycketeckensnitt"/>
    <w:link w:val="Rubrik1"/>
    <w:uiPriority w:val="9"/>
    <w:rPr>
      <w:b/>
      <w:bCs/>
      <w:caps/>
      <w:color w:val="1F4E79" w:themeColor="accent1" w:themeShade="80"/>
      <w:sz w:val="28"/>
    </w:rPr>
  </w:style>
  <w:style w:type="table" w:customStyle="1" w:styleId="Tipstabell">
    <w:name w:val="Tipstabell"/>
    <w:basedOn w:val="Normaltabell"/>
    <w:uiPriority w:val="99"/>
    <w:pPr>
      <w:spacing w:after="0" w:line="240" w:lineRule="auto"/>
    </w:pPr>
    <w:tblPr>
      <w:tblCellMar>
        <w:top w:w="144" w:type="dxa"/>
        <w:left w:w="0" w:type="dxa"/>
        <w:right w:w="0" w:type="dxa"/>
      </w:tblCellMar>
    </w:tblPr>
    <w:tcPr>
      <w:shd w:val="clear" w:color="auto" w:fill="DEEAF6" w:themeFill="accent1" w:themeFillTint="33"/>
    </w:tcPr>
    <w:tblStylePr w:type="firstCol">
      <w:pPr>
        <w:wordWrap/>
        <w:jc w:val="center"/>
      </w:pPr>
    </w:tblStylePr>
  </w:style>
  <w:style w:type="paragraph" w:customStyle="1" w:styleId="Tipstext">
    <w:name w:val="Tipstext"/>
    <w:basedOn w:val="Normal"/>
    <w:uiPriority w:val="99"/>
    <w:pPr>
      <w:spacing w:after="160" w:line="264" w:lineRule="auto"/>
      <w:ind w:right="576"/>
    </w:pPr>
    <w:rPr>
      <w:i/>
      <w:iCs/>
      <w:color w:val="7F7F7F" w:themeColor="text1" w:themeTint="80"/>
      <w:sz w:val="16"/>
    </w:rPr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styleId="Ingetavstnd">
    <w:name w:val="No Spacing"/>
    <w:uiPriority w:val="36"/>
    <w:qFormat/>
    <w:pPr>
      <w:spacing w:after="0" w:line="240" w:lineRule="auto"/>
    </w:pPr>
  </w:style>
  <w:style w:type="character" w:customStyle="1" w:styleId="Rubrik2Char">
    <w:name w:val="Rubrik 2 Char"/>
    <w:basedOn w:val="Standardstycketeckensnitt"/>
    <w:link w:val="Rubrik2"/>
    <w:uiPriority w:val="9"/>
    <w:rPr>
      <w:b/>
      <w:bCs/>
      <w:color w:val="5B9BD5" w:themeColor="accent1"/>
      <w:sz w:val="24"/>
    </w:rPr>
  </w:style>
  <w:style w:type="paragraph" w:styleId="Punktlista">
    <w:name w:val="List Bullet"/>
    <w:basedOn w:val="Normal"/>
    <w:uiPriority w:val="1"/>
    <w:unhideWhenUsed/>
    <w:qFormat/>
    <w:pPr>
      <w:numPr>
        <w:numId w:val="2"/>
      </w:numPr>
      <w:spacing w:after="60"/>
    </w:pPr>
  </w:style>
  <w:style w:type="paragraph" w:styleId="Sidhuvud">
    <w:name w:val="header"/>
    <w:basedOn w:val="Normal"/>
    <w:link w:val="Sidhuvud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</w:style>
  <w:style w:type="paragraph" w:styleId="Sidfot">
    <w:name w:val="footer"/>
    <w:basedOn w:val="Normal"/>
    <w:link w:val="SidfotChar"/>
    <w:uiPriority w:val="99"/>
    <w:unhideWhenUsed/>
    <w:pPr>
      <w:spacing w:before="200" w:after="0" w:line="240" w:lineRule="auto"/>
      <w:contextualSpacing/>
      <w:jc w:val="right"/>
    </w:pPr>
    <w:rPr>
      <w:rFonts w:asciiTheme="majorHAnsi" w:eastAsiaTheme="majorEastAsia" w:hAnsiTheme="majorHAnsi" w:cstheme="majorBidi"/>
      <w:color w:val="1F4E79" w:themeColor="accent1" w:themeShade="80"/>
      <w:sz w:val="20"/>
    </w:rPr>
  </w:style>
  <w:style w:type="character" w:customStyle="1" w:styleId="SidfotChar">
    <w:name w:val="Sidfot Char"/>
    <w:basedOn w:val="Standardstycketeckensnitt"/>
    <w:link w:val="Sidfot"/>
    <w:uiPriority w:val="99"/>
    <w:rPr>
      <w:rFonts w:asciiTheme="majorHAnsi" w:eastAsiaTheme="majorEastAsia" w:hAnsiTheme="majorHAnsi" w:cstheme="majorBidi"/>
      <w:noProof/>
      <w:color w:val="1F4E79" w:themeColor="accent1" w:themeShade="80"/>
      <w:sz w:val="20"/>
    </w:rPr>
  </w:style>
  <w:style w:type="table" w:styleId="Rutntstabell4dekorfrg1">
    <w:name w:val="Grid Table 4 Accent 1"/>
    <w:basedOn w:val="Normaltabel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rutntljust">
    <w:name w:val="Grid Table Light"/>
    <w:basedOn w:val="Normaltabel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lverprojektomfng">
    <w:name w:val="Tabell över projektomfång"/>
    <w:basedOn w:val="Normaltabell"/>
    <w:uiPriority w:val="99"/>
    <w:pPr>
      <w:spacing w:before="120" w:after="120" w:line="240" w:lineRule="auto"/>
    </w:pPr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EEAF6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5B9BD5" w:themeFill="accent1"/>
      </w:tcPr>
    </w:tblStylePr>
  </w:style>
  <w:style w:type="paragraph" w:styleId="Fotnotstext">
    <w:name w:val="footnote text"/>
    <w:basedOn w:val="Normal"/>
    <w:link w:val="FotnotstextChar"/>
    <w:uiPriority w:val="12"/>
    <w:unhideWhenUsed/>
    <w:pPr>
      <w:spacing w:before="140" w:after="0" w:line="240" w:lineRule="auto"/>
    </w:pPr>
    <w:rPr>
      <w:i/>
      <w:iCs/>
      <w:sz w:val="14"/>
    </w:rPr>
  </w:style>
  <w:style w:type="character" w:customStyle="1" w:styleId="FotnotstextChar">
    <w:name w:val="Fotnotstext Char"/>
    <w:basedOn w:val="Standardstycketeckensnitt"/>
    <w:link w:val="Fotnotstext"/>
    <w:uiPriority w:val="12"/>
    <w:rPr>
      <w:i/>
      <w:iCs/>
      <w:sz w:val="14"/>
    </w:rPr>
  </w:style>
  <w:style w:type="character" w:styleId="Hyperlnk">
    <w:name w:val="Hyperlink"/>
    <w:basedOn w:val="Standardstycketeckensnitt"/>
    <w:uiPriority w:val="99"/>
    <w:semiHidden/>
    <w:unhideWhenUsed/>
    <w:rsid w:val="005D0CE1"/>
    <w:rPr>
      <w:color w:val="0000FF"/>
      <w:u w:val="single"/>
    </w:rPr>
  </w:style>
  <w:style w:type="paragraph" w:styleId="Liststycke">
    <w:name w:val="List Paragraph"/>
    <w:basedOn w:val="Normal"/>
    <w:uiPriority w:val="34"/>
    <w:unhideWhenUsed/>
    <w:qFormat/>
    <w:rsid w:val="007F1C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5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80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839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1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6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71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25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248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30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57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516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45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76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97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26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288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41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99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87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795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90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170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010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77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78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54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93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56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90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31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0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720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073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2631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91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700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7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30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700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99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63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78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51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4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857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065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89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51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797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147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202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355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798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58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0555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224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0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09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28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45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969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87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729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57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21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5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020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987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749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663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547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12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051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81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189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93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17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83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17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446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79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593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97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000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94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59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44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87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88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26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96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06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60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78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04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21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76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716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551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93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00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91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0517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440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96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33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17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00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99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36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557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10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121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579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78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227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78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110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21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810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009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68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37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370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621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02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571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6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549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77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99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03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55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58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010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56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146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2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21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007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42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296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163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500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81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73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88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85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3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nad2\AppData\Roaming\Microsoft\Templates\Projektbeskrivning.dotx" TargetMode="External"/></Relationships>
</file>

<file path=word/theme/theme1.xml><?xml version="1.0" encoding="utf-8"?>
<a:theme xmlns:a="http://schemas.openxmlformats.org/drawingml/2006/main" name="Office Theme">
  <a:themeElements>
    <a:clrScheme name="Proposal">
      <a:dk1>
        <a:sysClr val="windowText" lastClr="000000"/>
      </a:dk1>
      <a:lt1>
        <a:sysClr val="window" lastClr="FFFFFF"/>
      </a:lt1>
      <a:dk2>
        <a:srgbClr val="2C283A"/>
      </a:dk2>
      <a:lt2>
        <a:srgbClr val="F1EAE6"/>
      </a:lt2>
      <a:accent1>
        <a:srgbClr val="5B9BD5"/>
      </a:accent1>
      <a:accent2>
        <a:srgbClr val="86BB40"/>
      </a:accent2>
      <a:accent3>
        <a:srgbClr val="F4BF2E"/>
      </a:accent3>
      <a:accent4>
        <a:srgbClr val="F3866C"/>
      </a:accent4>
      <a:accent5>
        <a:srgbClr val="92588D"/>
      </a:accent5>
      <a:accent6>
        <a:srgbClr val="F3533F"/>
      </a:accent6>
      <a:hlink>
        <a:srgbClr val="40ACD1"/>
      </a:hlink>
      <a:folHlink>
        <a:srgbClr val="92588D"/>
      </a:folHlink>
    </a:clrScheme>
    <a:fontScheme name="Arial Black-Arial">
      <a:majorFont>
        <a:latin typeface="Arial Black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1770-17E6-4153-B66C-5ABDCB7E18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BD9B5D-F895-4A1C-A4D6-91FD337BB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Projektbeskrivning</Template>
  <TotalTime>7</TotalTime>
  <Pages>3</Pages>
  <Words>551</Words>
  <Characters>2923</Characters>
  <Application>Microsoft Office Word</Application>
  <DocSecurity>0</DocSecurity>
  <Lines>24</Lines>
  <Paragraphs>6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penad2</dc:creator>
  <cp:keywords/>
  <cp:lastModifiedBy>Peter Andersson</cp:lastModifiedBy>
  <cp:revision>5</cp:revision>
  <dcterms:created xsi:type="dcterms:W3CDTF">2026-02-01T15:24:00Z</dcterms:created>
  <dcterms:modified xsi:type="dcterms:W3CDTF">2026-02-15T16:58:00Z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TC029278139991</vt:lpwstr>
  </property>
</Properties>
</file>